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B9D" w:rsidRDefault="00EE3B9D" w:rsidP="00EE3B9D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B0C61"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рабочей программе по ИЗО 5 класс</w:t>
      </w:r>
    </w:p>
    <w:p w:rsidR="00BF6DA7" w:rsidRPr="00EE3B9D" w:rsidRDefault="00BF6DA7" w:rsidP="00EE3B9D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3B9D" w:rsidRPr="00EE3B9D" w:rsidRDefault="00EE3B9D" w:rsidP="00EE3B9D">
      <w:pPr>
        <w:pStyle w:val="a5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E3B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Статус документа</w:t>
      </w:r>
    </w:p>
    <w:p w:rsidR="00EE3B9D" w:rsidRDefault="00EE3B9D" w:rsidP="00EE3B9D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EE3B9D">
        <w:rPr>
          <w:rFonts w:ascii="Times New Roman" w:hAnsi="Times New Roman" w:cs="Times New Roman"/>
          <w:sz w:val="24"/>
          <w:szCs w:val="24"/>
        </w:rPr>
        <w:t>Настоящая программа по «Изобразительному искусству</w:t>
      </w:r>
      <w:r w:rsidR="006B3E31">
        <w:rPr>
          <w:rFonts w:ascii="Times New Roman" w:hAnsi="Times New Roman" w:cs="Times New Roman"/>
          <w:sz w:val="24"/>
          <w:szCs w:val="24"/>
        </w:rPr>
        <w:t>»</w:t>
      </w:r>
      <w:r w:rsidRPr="00EE3B9D">
        <w:rPr>
          <w:rFonts w:ascii="Times New Roman" w:eastAsia="Times New Roman" w:hAnsi="Times New Roman" w:cs="Times New Roman"/>
          <w:sz w:val="24"/>
          <w:szCs w:val="24"/>
        </w:rPr>
        <w:t xml:space="preserve"> для 5-го класса создана на основе федерального компонента государственного стандарта основного общего образования.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</w:t>
      </w:r>
      <w:r w:rsidRPr="00EE3B9D">
        <w:rPr>
          <w:rFonts w:ascii="Times New Roman" w:hAnsi="Times New Roman" w:cs="Times New Roman"/>
          <w:sz w:val="24"/>
          <w:szCs w:val="24"/>
        </w:rPr>
        <w:t>етствии с целями изучения изобразительного искусства</w:t>
      </w:r>
      <w:r w:rsidRPr="00EE3B9D">
        <w:rPr>
          <w:rFonts w:ascii="Times New Roman" w:eastAsia="Times New Roman" w:hAnsi="Times New Roman" w:cs="Times New Roman"/>
          <w:sz w:val="24"/>
          <w:szCs w:val="24"/>
        </w:rPr>
        <w:t>, которые определены стандартом.</w:t>
      </w:r>
    </w:p>
    <w:p w:rsidR="00BF6DA7" w:rsidRPr="00EE3B9D" w:rsidRDefault="00BF6DA7" w:rsidP="00EE3B9D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EE3B9D" w:rsidRPr="00EE3B9D" w:rsidRDefault="00EE3B9D" w:rsidP="00EE3B9D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3B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Общая характеристика учебного предмета</w:t>
      </w:r>
    </w:p>
    <w:p w:rsidR="00EE3B9D" w:rsidRPr="00EE3B9D" w:rsidRDefault="00EE3B9D" w:rsidP="00EE3B9D">
      <w:pPr>
        <w:pStyle w:val="a5"/>
        <w:rPr>
          <w:rFonts w:ascii="Times New Roman" w:hAnsi="Times New Roman" w:cs="Times New Roman"/>
          <w:sz w:val="24"/>
          <w:szCs w:val="24"/>
        </w:rPr>
      </w:pPr>
      <w:r w:rsidRPr="00EE3B9D">
        <w:rPr>
          <w:rFonts w:ascii="Times New Roman" w:hAnsi="Times New Roman" w:cs="Times New Roman"/>
          <w:sz w:val="24"/>
          <w:szCs w:val="24"/>
        </w:rPr>
        <w:t>5 класс, или первый год основной школы посвящён изучению группы декоративных искусств, в которых сохраняется наглядный для детей их практический смысл, связь с фольклором, с национальными и народными корнями искусств. Здесь в наибольшей степени раскрывается присущий детству наивно-декоративный язык изображения и непосредственная образность, игровая атмосфера, присущие как народным формам, так и декоративным функциям искусства  в современной жизни. Осуществление программы этого года обучения предполагает акцент на местные художественные традиции и конкретные промыслы.</w:t>
      </w:r>
    </w:p>
    <w:p w:rsidR="00EE3B9D" w:rsidRPr="00EE3B9D" w:rsidRDefault="00EE3B9D" w:rsidP="00EE3B9D">
      <w:pPr>
        <w:pStyle w:val="a5"/>
        <w:rPr>
          <w:rFonts w:ascii="Times New Roman" w:hAnsi="Times New Roman" w:cs="Times New Roman"/>
          <w:sz w:val="24"/>
          <w:szCs w:val="24"/>
        </w:rPr>
      </w:pPr>
      <w:r w:rsidRPr="00EE3B9D">
        <w:rPr>
          <w:rFonts w:ascii="Times New Roman" w:hAnsi="Times New Roman" w:cs="Times New Roman"/>
          <w:sz w:val="24"/>
          <w:szCs w:val="24"/>
        </w:rPr>
        <w:t>Для формирования мировоззрения подростков особенно важно знакомство с народным, крестьянским декоративным искусством, которое наиболее полно хранит и передаёт новым поколениям национальные традиции, выработанные народом формы эстетического отношения к миру.</w:t>
      </w:r>
    </w:p>
    <w:p w:rsidR="00EE3B9D" w:rsidRPr="00EE3B9D" w:rsidRDefault="00EE3B9D" w:rsidP="00EE3B9D">
      <w:pPr>
        <w:pStyle w:val="a5"/>
        <w:rPr>
          <w:rFonts w:ascii="Times New Roman" w:hAnsi="Times New Roman" w:cs="Times New Roman"/>
          <w:sz w:val="24"/>
          <w:szCs w:val="24"/>
        </w:rPr>
      </w:pPr>
      <w:r w:rsidRPr="00EE3B9D">
        <w:rPr>
          <w:rFonts w:ascii="Times New Roman" w:hAnsi="Times New Roman" w:cs="Times New Roman"/>
          <w:sz w:val="24"/>
          <w:szCs w:val="24"/>
        </w:rPr>
        <w:t>Образный язык декоративного искусства имеет свои особенности. Цвет и форма в декоративном искусстве часто имеют символичное значение.  Чувство гармонии и чувство материала особенно успешно можно развить у школьников в процессе изучения цветовых и линейных ритмов, композиционная стройность постепенно осваивается учащимися от урока к уроку.</w:t>
      </w:r>
    </w:p>
    <w:p w:rsidR="00EE3B9D" w:rsidRDefault="00EE3B9D" w:rsidP="00EE3B9D">
      <w:pPr>
        <w:pStyle w:val="a5"/>
        <w:rPr>
          <w:rFonts w:ascii="Times New Roman" w:hAnsi="Times New Roman" w:cs="Times New Roman"/>
          <w:sz w:val="24"/>
          <w:szCs w:val="24"/>
        </w:rPr>
      </w:pPr>
      <w:r w:rsidRPr="00EE3B9D">
        <w:rPr>
          <w:rFonts w:ascii="Times New Roman" w:hAnsi="Times New Roman" w:cs="Times New Roman"/>
          <w:sz w:val="24"/>
          <w:szCs w:val="24"/>
        </w:rPr>
        <w:t>Именно поэтому выработка у школьников способности чувствовать и понимать эстетические начала декоративного искусства, осознавать единство функционального и эстетического значения вещи важно для формирования культуры быта нашего народа, культуры его труда, культуры человеческих отношений.</w:t>
      </w:r>
    </w:p>
    <w:p w:rsidR="00BF6DA7" w:rsidRPr="006B26D6" w:rsidRDefault="00BF6DA7" w:rsidP="00EE3B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E3B9D" w:rsidRPr="00EE3B9D" w:rsidRDefault="00EE3B9D" w:rsidP="00EE3B9D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b/>
          <w:sz w:val="24"/>
          <w:szCs w:val="24"/>
        </w:rPr>
        <w:t>Цель программы:</w:t>
      </w:r>
    </w:p>
    <w:p w:rsidR="00EE3B9D" w:rsidRPr="00EE3B9D" w:rsidRDefault="00EE3B9D" w:rsidP="00EE3B9D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EE3B9D">
        <w:rPr>
          <w:rFonts w:ascii="Times New Roman" w:hAnsi="Times New Roman" w:cs="Times New Roman"/>
          <w:sz w:val="24"/>
          <w:szCs w:val="24"/>
        </w:rPr>
        <w:t>Формирование нравственно-эстетической отзывчивости на прекрасное и безобразное в жизни и искусстве:</w:t>
      </w:r>
      <w:proofErr w:type="gramEnd"/>
    </w:p>
    <w:p w:rsidR="00EE3B9D" w:rsidRPr="00EE3B9D" w:rsidRDefault="00EE3B9D" w:rsidP="00EE3B9D">
      <w:pPr>
        <w:pStyle w:val="a5"/>
        <w:rPr>
          <w:rFonts w:ascii="Times New Roman" w:hAnsi="Times New Roman" w:cs="Times New Roman"/>
          <w:sz w:val="24"/>
          <w:szCs w:val="24"/>
        </w:rPr>
      </w:pPr>
      <w:r w:rsidRPr="00EE3B9D">
        <w:rPr>
          <w:rFonts w:ascii="Times New Roman" w:hAnsi="Times New Roman" w:cs="Times New Roman"/>
          <w:sz w:val="24"/>
          <w:szCs w:val="24"/>
        </w:rPr>
        <w:t>- дальнейшее формирование художественного вкуса учащихся;</w:t>
      </w:r>
    </w:p>
    <w:p w:rsidR="00EE3B9D" w:rsidRPr="00EE3B9D" w:rsidRDefault="00EE3B9D" w:rsidP="00EE3B9D">
      <w:pPr>
        <w:pStyle w:val="a5"/>
        <w:rPr>
          <w:rFonts w:ascii="Times New Roman" w:hAnsi="Times New Roman" w:cs="Times New Roman"/>
          <w:sz w:val="24"/>
          <w:szCs w:val="24"/>
        </w:rPr>
      </w:pPr>
      <w:r w:rsidRPr="00EE3B9D">
        <w:rPr>
          <w:rFonts w:ascii="Times New Roman" w:hAnsi="Times New Roman" w:cs="Times New Roman"/>
          <w:sz w:val="24"/>
          <w:szCs w:val="24"/>
        </w:rPr>
        <w:t>- понимание роли декоративного искусства в утверждении общественных идеалов.</w:t>
      </w:r>
    </w:p>
    <w:p w:rsidR="00EE3B9D" w:rsidRPr="00EE3B9D" w:rsidRDefault="00EE3B9D" w:rsidP="00EE3B9D">
      <w:pPr>
        <w:pStyle w:val="a5"/>
        <w:rPr>
          <w:rFonts w:ascii="Times New Roman" w:hAnsi="Times New Roman" w:cs="Times New Roman"/>
          <w:sz w:val="24"/>
          <w:szCs w:val="24"/>
        </w:rPr>
      </w:pPr>
      <w:r w:rsidRPr="00EE3B9D">
        <w:rPr>
          <w:rFonts w:ascii="Times New Roman" w:hAnsi="Times New Roman" w:cs="Times New Roman"/>
          <w:sz w:val="24"/>
          <w:szCs w:val="24"/>
        </w:rPr>
        <w:t>- осмысление места декоративного искусства в организации жизни общества, в утверждении социальной роли конкретного человека и общества.</w:t>
      </w:r>
    </w:p>
    <w:p w:rsidR="00EE3B9D" w:rsidRPr="00EE3B9D" w:rsidRDefault="00EE3B9D" w:rsidP="00EE3B9D">
      <w:pPr>
        <w:pStyle w:val="a5"/>
        <w:rPr>
          <w:rFonts w:ascii="Times New Roman" w:hAnsi="Times New Roman" w:cs="Times New Roman"/>
          <w:sz w:val="24"/>
          <w:szCs w:val="24"/>
        </w:rPr>
      </w:pPr>
      <w:r w:rsidRPr="00EE3B9D">
        <w:rPr>
          <w:rFonts w:ascii="Times New Roman" w:hAnsi="Times New Roman" w:cs="Times New Roman"/>
          <w:sz w:val="24"/>
          <w:szCs w:val="24"/>
        </w:rPr>
        <w:t>Формирование художественно-творческой активности:</w:t>
      </w:r>
    </w:p>
    <w:p w:rsidR="00EE3B9D" w:rsidRPr="00EE3B9D" w:rsidRDefault="00EE3B9D" w:rsidP="00EE3B9D">
      <w:pPr>
        <w:pStyle w:val="a5"/>
        <w:rPr>
          <w:rFonts w:ascii="Times New Roman" w:hAnsi="Times New Roman" w:cs="Times New Roman"/>
          <w:sz w:val="24"/>
          <w:szCs w:val="24"/>
        </w:rPr>
      </w:pPr>
      <w:r w:rsidRPr="00EE3B9D">
        <w:rPr>
          <w:rFonts w:ascii="Times New Roman" w:hAnsi="Times New Roman" w:cs="Times New Roman"/>
          <w:sz w:val="24"/>
          <w:szCs w:val="24"/>
        </w:rPr>
        <w:t>- учиться в ходе восприятия декоративного искусства и в процессе собственной практики обращать внимание  в первую очередь на содержательный смысл художественно-образного языка декоративного искусства, уметь связывать с теми явлениями в жизни общества, которыми порождается данный вид искусства;</w:t>
      </w:r>
    </w:p>
    <w:p w:rsidR="00EE3B9D" w:rsidRPr="00EE3B9D" w:rsidRDefault="00EE3B9D" w:rsidP="00EE3B9D">
      <w:pPr>
        <w:pStyle w:val="a5"/>
        <w:rPr>
          <w:rFonts w:ascii="Times New Roman" w:hAnsi="Times New Roman" w:cs="Times New Roman"/>
          <w:sz w:val="24"/>
          <w:szCs w:val="24"/>
        </w:rPr>
      </w:pPr>
      <w:r w:rsidRPr="00EE3B9D">
        <w:rPr>
          <w:rFonts w:ascii="Times New Roman" w:hAnsi="Times New Roman" w:cs="Times New Roman"/>
          <w:sz w:val="24"/>
          <w:szCs w:val="24"/>
        </w:rPr>
        <w:t>- учиться выражать своё личное понимание значения декоративного искусства в жизни людей;</w:t>
      </w:r>
    </w:p>
    <w:p w:rsidR="00EE3B9D" w:rsidRPr="00EE3B9D" w:rsidRDefault="00EE3B9D" w:rsidP="00EE3B9D">
      <w:pPr>
        <w:pStyle w:val="a5"/>
        <w:rPr>
          <w:rFonts w:ascii="Times New Roman" w:hAnsi="Times New Roman" w:cs="Times New Roman"/>
          <w:sz w:val="24"/>
          <w:szCs w:val="24"/>
        </w:rPr>
      </w:pPr>
      <w:r w:rsidRPr="00EE3B9D">
        <w:rPr>
          <w:rFonts w:ascii="Times New Roman" w:hAnsi="Times New Roman" w:cs="Times New Roman"/>
          <w:sz w:val="24"/>
          <w:szCs w:val="24"/>
        </w:rPr>
        <w:t>- проявлять наблюдательность, эрудицию и фантазию при разработке проектов оформления интерьеров школы, эмблем, одежды, различных видов украшений.</w:t>
      </w:r>
    </w:p>
    <w:p w:rsidR="00EE3B9D" w:rsidRDefault="00EE3B9D" w:rsidP="00EE3B9D">
      <w:pPr>
        <w:pStyle w:val="a5"/>
        <w:rPr>
          <w:rFonts w:ascii="Times New Roman" w:hAnsi="Times New Roman" w:cs="Times New Roman"/>
          <w:sz w:val="24"/>
          <w:szCs w:val="24"/>
        </w:rPr>
      </w:pPr>
      <w:r w:rsidRPr="00EE3B9D">
        <w:rPr>
          <w:rFonts w:ascii="Times New Roman" w:hAnsi="Times New Roman" w:cs="Times New Roman"/>
          <w:sz w:val="24"/>
          <w:szCs w:val="24"/>
        </w:rPr>
        <w:t>Формирование художес</w:t>
      </w:r>
      <w:r w:rsidR="00BF6DA7">
        <w:rPr>
          <w:rFonts w:ascii="Times New Roman" w:hAnsi="Times New Roman" w:cs="Times New Roman"/>
          <w:sz w:val="24"/>
          <w:szCs w:val="24"/>
        </w:rPr>
        <w:t>твенных знаний, умений, навыков.</w:t>
      </w:r>
    </w:p>
    <w:p w:rsidR="00BF6DA7" w:rsidRDefault="00BF6DA7" w:rsidP="00EE3B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F6DA7" w:rsidRPr="00EE3B9D" w:rsidRDefault="00BF6DA7" w:rsidP="00EE3B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E3B9D" w:rsidRPr="00EE3B9D" w:rsidRDefault="00EE3B9D" w:rsidP="00EE3B9D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EE3B9D">
        <w:rPr>
          <w:rFonts w:ascii="Times New Roman" w:hAnsi="Times New Roman" w:cs="Times New Roman"/>
          <w:i/>
          <w:sz w:val="24"/>
          <w:szCs w:val="24"/>
        </w:rPr>
        <w:lastRenderedPageBreak/>
        <w:tab/>
      </w:r>
      <w:r w:rsidRPr="00EE3B9D">
        <w:rPr>
          <w:rFonts w:ascii="Times New Roman" w:hAnsi="Times New Roman" w:cs="Times New Roman"/>
          <w:b/>
          <w:i/>
          <w:sz w:val="24"/>
          <w:szCs w:val="24"/>
        </w:rPr>
        <w:t>1 год обучения (5 класс</w:t>
      </w:r>
      <w:r w:rsidRPr="00EE3B9D">
        <w:rPr>
          <w:rFonts w:ascii="Times New Roman" w:hAnsi="Times New Roman" w:cs="Times New Roman"/>
          <w:i/>
          <w:sz w:val="24"/>
          <w:szCs w:val="24"/>
        </w:rPr>
        <w:t>)</w:t>
      </w:r>
    </w:p>
    <w:p w:rsidR="00EE3B9D" w:rsidRPr="00EE3B9D" w:rsidRDefault="00EE3B9D" w:rsidP="00EE3B9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E3B9D">
        <w:rPr>
          <w:rFonts w:ascii="Times New Roman" w:hAnsi="Times New Roman" w:cs="Times New Roman"/>
          <w:sz w:val="24"/>
          <w:szCs w:val="24"/>
        </w:rPr>
        <w:tab/>
      </w:r>
      <w:r w:rsidRPr="00EE3B9D">
        <w:rPr>
          <w:rFonts w:ascii="Times New Roman" w:hAnsi="Times New Roman" w:cs="Times New Roman"/>
          <w:b/>
          <w:sz w:val="24"/>
          <w:szCs w:val="24"/>
          <w:u w:val="single"/>
        </w:rPr>
        <w:t>Учащиеся должны понимать</w:t>
      </w:r>
      <w:r w:rsidRPr="00EE3B9D">
        <w:rPr>
          <w:rFonts w:ascii="Times New Roman" w:hAnsi="Times New Roman" w:cs="Times New Roman"/>
          <w:b/>
          <w:sz w:val="24"/>
          <w:szCs w:val="24"/>
        </w:rPr>
        <w:t>:</w:t>
      </w:r>
    </w:p>
    <w:p w:rsidR="00EE3B9D" w:rsidRPr="00EE3B9D" w:rsidRDefault="00BF6DA7" w:rsidP="00EE3B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E3B9D" w:rsidRPr="00EE3B9D">
        <w:rPr>
          <w:rFonts w:ascii="Times New Roman" w:hAnsi="Times New Roman" w:cs="Times New Roman"/>
          <w:sz w:val="24"/>
          <w:szCs w:val="24"/>
        </w:rPr>
        <w:t>значение древних корней народного искусства;</w:t>
      </w:r>
    </w:p>
    <w:p w:rsidR="00EE3B9D" w:rsidRPr="00EE3B9D" w:rsidRDefault="00BF6DA7" w:rsidP="00EE3B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E3B9D" w:rsidRPr="00EE3B9D">
        <w:rPr>
          <w:rFonts w:ascii="Times New Roman" w:hAnsi="Times New Roman" w:cs="Times New Roman"/>
          <w:sz w:val="24"/>
          <w:szCs w:val="24"/>
        </w:rPr>
        <w:t>связь времён в народном искусстве;</w:t>
      </w:r>
    </w:p>
    <w:p w:rsidR="00EE3B9D" w:rsidRPr="00EE3B9D" w:rsidRDefault="00BF6DA7" w:rsidP="00EE3B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E3B9D" w:rsidRPr="00EE3B9D">
        <w:rPr>
          <w:rFonts w:ascii="Times New Roman" w:hAnsi="Times New Roman" w:cs="Times New Roman"/>
          <w:sz w:val="24"/>
          <w:szCs w:val="24"/>
        </w:rPr>
        <w:t>место и роль декоративного искусства в жизни человека и общества в разные времена;</w:t>
      </w:r>
    </w:p>
    <w:p w:rsidR="00EE3B9D" w:rsidRPr="00EE3B9D" w:rsidRDefault="00BF6DA7" w:rsidP="00EE3B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E3B9D" w:rsidRPr="00EE3B9D">
        <w:rPr>
          <w:rFonts w:ascii="Times New Roman" w:hAnsi="Times New Roman" w:cs="Times New Roman"/>
          <w:sz w:val="24"/>
          <w:szCs w:val="24"/>
        </w:rPr>
        <w:t>особенности народного (к</w:t>
      </w:r>
      <w:r w:rsidR="004C2946">
        <w:rPr>
          <w:rFonts w:ascii="Times New Roman" w:hAnsi="Times New Roman" w:cs="Times New Roman"/>
          <w:sz w:val="24"/>
          <w:szCs w:val="24"/>
        </w:rPr>
        <w:t>рестьянского) искусства Татарстана</w:t>
      </w:r>
      <w:r w:rsidR="00EE3B9D" w:rsidRPr="00EE3B9D">
        <w:rPr>
          <w:rFonts w:ascii="Times New Roman" w:hAnsi="Times New Roman" w:cs="Times New Roman"/>
          <w:sz w:val="24"/>
          <w:szCs w:val="24"/>
        </w:rPr>
        <w:t>;</w:t>
      </w:r>
    </w:p>
    <w:p w:rsidR="00EE3B9D" w:rsidRPr="00EE3B9D" w:rsidRDefault="00BF6DA7" w:rsidP="00EE3B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E3B9D" w:rsidRPr="00EE3B9D">
        <w:rPr>
          <w:rFonts w:ascii="Times New Roman" w:hAnsi="Times New Roman" w:cs="Times New Roman"/>
          <w:sz w:val="24"/>
          <w:szCs w:val="24"/>
        </w:rPr>
        <w:t xml:space="preserve">знать несколько разных промыслов, историю их возникновения и развития (Гжель, </w:t>
      </w:r>
      <w:proofErr w:type="spellStart"/>
      <w:r w:rsidR="00EE3B9D" w:rsidRPr="00EE3B9D">
        <w:rPr>
          <w:rFonts w:ascii="Times New Roman" w:hAnsi="Times New Roman" w:cs="Times New Roman"/>
          <w:sz w:val="24"/>
          <w:szCs w:val="24"/>
        </w:rPr>
        <w:t>Жостово</w:t>
      </w:r>
      <w:proofErr w:type="spellEnd"/>
      <w:r w:rsidR="00EE3B9D" w:rsidRPr="00EE3B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3B9D" w:rsidRPr="00EE3B9D">
        <w:rPr>
          <w:rFonts w:ascii="Times New Roman" w:hAnsi="Times New Roman" w:cs="Times New Roman"/>
          <w:sz w:val="24"/>
          <w:szCs w:val="24"/>
        </w:rPr>
        <w:t>Хохлама</w:t>
      </w:r>
      <w:proofErr w:type="spellEnd"/>
      <w:r w:rsidR="00EE3B9D" w:rsidRPr="00EE3B9D">
        <w:rPr>
          <w:rFonts w:ascii="Times New Roman" w:hAnsi="Times New Roman" w:cs="Times New Roman"/>
          <w:sz w:val="24"/>
          <w:szCs w:val="24"/>
        </w:rPr>
        <w:t>):</w:t>
      </w:r>
    </w:p>
    <w:p w:rsidR="00EE3B9D" w:rsidRPr="00EE3B9D" w:rsidRDefault="00BF6DA7" w:rsidP="00EE3B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E3B9D" w:rsidRPr="00EE3B9D">
        <w:rPr>
          <w:rFonts w:ascii="Times New Roman" w:hAnsi="Times New Roman" w:cs="Times New Roman"/>
          <w:sz w:val="24"/>
          <w:szCs w:val="24"/>
        </w:rPr>
        <w:t>уметь различать по стилистическим особенностям декоративное искусство разных времён: Египта, Древней Греции, средневековой Европы, эпохи барокко, классицизма;</w:t>
      </w:r>
    </w:p>
    <w:p w:rsidR="00EE3B9D" w:rsidRDefault="00BF6DA7" w:rsidP="00EE3B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E3B9D" w:rsidRPr="00EE3B9D">
        <w:rPr>
          <w:rFonts w:ascii="Times New Roman" w:hAnsi="Times New Roman" w:cs="Times New Roman"/>
          <w:sz w:val="24"/>
          <w:szCs w:val="24"/>
        </w:rPr>
        <w:t>представлять тенденции развития современного повседневного и выставочного искусства.</w:t>
      </w:r>
    </w:p>
    <w:p w:rsidR="00BF6DA7" w:rsidRPr="00EE3B9D" w:rsidRDefault="00BF6DA7" w:rsidP="00EE3B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E3B9D" w:rsidRPr="00EE3B9D" w:rsidRDefault="00EE3B9D" w:rsidP="00EE3B9D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3B9D">
        <w:rPr>
          <w:rFonts w:ascii="Times New Roman" w:hAnsi="Times New Roman" w:cs="Times New Roman"/>
          <w:b/>
          <w:sz w:val="24"/>
          <w:szCs w:val="24"/>
          <w:u w:val="single"/>
        </w:rPr>
        <w:t>Учащиеся должны уметь:</w:t>
      </w:r>
    </w:p>
    <w:p w:rsidR="00EE3B9D" w:rsidRPr="00EE3B9D" w:rsidRDefault="00EE3B9D" w:rsidP="00EE3B9D">
      <w:pPr>
        <w:pStyle w:val="a5"/>
        <w:rPr>
          <w:rFonts w:ascii="Times New Roman" w:hAnsi="Times New Roman" w:cs="Times New Roman"/>
          <w:sz w:val="24"/>
          <w:szCs w:val="24"/>
        </w:rPr>
      </w:pPr>
      <w:r w:rsidRPr="00EE3B9D">
        <w:rPr>
          <w:rFonts w:ascii="Times New Roman" w:hAnsi="Times New Roman" w:cs="Times New Roman"/>
          <w:sz w:val="24"/>
          <w:szCs w:val="24"/>
        </w:rPr>
        <w:t>отражать в рисунках и проектах единство формы и декора (на доступном уровне);</w:t>
      </w:r>
    </w:p>
    <w:p w:rsidR="00EE3B9D" w:rsidRPr="00EE3B9D" w:rsidRDefault="00EE3B9D" w:rsidP="00EE3B9D">
      <w:pPr>
        <w:pStyle w:val="a5"/>
        <w:rPr>
          <w:rFonts w:ascii="Times New Roman" w:hAnsi="Times New Roman" w:cs="Times New Roman"/>
          <w:sz w:val="24"/>
          <w:szCs w:val="24"/>
        </w:rPr>
      </w:pPr>
      <w:r w:rsidRPr="00EE3B9D">
        <w:rPr>
          <w:rFonts w:ascii="Times New Roman" w:hAnsi="Times New Roman" w:cs="Times New Roman"/>
          <w:sz w:val="24"/>
          <w:szCs w:val="24"/>
        </w:rPr>
        <w:t>создавать собственные проекты-импровизации в русле образного языка народного искусства, современных народных промыслов (ограничение цветовой палитры, вариации орнаментальных мотивов)</w:t>
      </w:r>
    </w:p>
    <w:p w:rsidR="00EE3B9D" w:rsidRPr="00EE3B9D" w:rsidRDefault="00EE3B9D" w:rsidP="00EE3B9D">
      <w:pPr>
        <w:pStyle w:val="a5"/>
        <w:rPr>
          <w:rFonts w:ascii="Times New Roman" w:hAnsi="Times New Roman" w:cs="Times New Roman"/>
          <w:sz w:val="24"/>
          <w:szCs w:val="24"/>
        </w:rPr>
      </w:pPr>
      <w:r w:rsidRPr="00EE3B9D">
        <w:rPr>
          <w:rFonts w:ascii="Times New Roman" w:hAnsi="Times New Roman" w:cs="Times New Roman"/>
          <w:sz w:val="24"/>
          <w:szCs w:val="24"/>
        </w:rPr>
        <w:t>создавать проекты разных предметов среды, объединённых единой стилистикой (одежда, мебель, детали интерьера определённой эпохи);</w:t>
      </w:r>
    </w:p>
    <w:p w:rsidR="00EE3B9D" w:rsidRPr="00EE3B9D" w:rsidRDefault="00EE3B9D" w:rsidP="00EE3B9D">
      <w:pPr>
        <w:pStyle w:val="a5"/>
        <w:rPr>
          <w:rFonts w:ascii="Times New Roman" w:hAnsi="Times New Roman" w:cs="Times New Roman"/>
          <w:sz w:val="24"/>
          <w:szCs w:val="24"/>
        </w:rPr>
      </w:pPr>
      <w:r w:rsidRPr="00EE3B9D">
        <w:rPr>
          <w:rFonts w:ascii="Times New Roman" w:hAnsi="Times New Roman" w:cs="Times New Roman"/>
          <w:sz w:val="24"/>
          <w:szCs w:val="24"/>
        </w:rPr>
        <w:t>объединять в индивидуально-коллективной работе творческие  усилия по созданию проектов украшения интерьера школы, или других декоративных работ, выполненных в материале.</w:t>
      </w:r>
    </w:p>
    <w:p w:rsidR="00EE3B9D" w:rsidRPr="00EE3B9D" w:rsidRDefault="00EE3B9D" w:rsidP="00EE3B9D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EE3B9D" w:rsidRPr="00EE3B9D" w:rsidRDefault="00EE3B9D" w:rsidP="00EE3B9D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учебник:</w:t>
      </w: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Горяева, Н. А., Островская, О. В. Изобразительное искусство. Декоративно-прикладное искусство в жизни человека: учебник. 5 </w:t>
      </w:r>
      <w:proofErr w:type="spellStart"/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/ под ред. Б. М. </w:t>
      </w:r>
      <w:proofErr w:type="spellStart"/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Неменского</w:t>
      </w:r>
      <w:proofErr w:type="spellEnd"/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. – М.: Просвещение, не ранее 20010г.</w:t>
      </w:r>
    </w:p>
    <w:p w:rsidR="00EE3B9D" w:rsidRPr="00EE3B9D" w:rsidRDefault="00EE3B9D" w:rsidP="00EE3B9D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EE3B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дополнительные пособия</w:t>
      </w:r>
      <w:r w:rsidRPr="00EE3B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E3B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для учителя:</w:t>
      </w: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E3B9D" w:rsidRPr="00EE3B9D" w:rsidRDefault="00EE3B9D" w:rsidP="00EE3B9D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О.В.Свиридова,  Изобразительное искусство: 5 класс. Поурочные планы по программе </w:t>
      </w:r>
      <w:proofErr w:type="spellStart"/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Б.М.Неменского</w:t>
      </w:r>
      <w:proofErr w:type="spellEnd"/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 w:rsidRPr="00EE3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Волгоград: Учитель, 20010г.;</w:t>
      </w:r>
    </w:p>
    <w:p w:rsidR="00EE3B9D" w:rsidRPr="00EE3B9D" w:rsidRDefault="00EE3B9D" w:rsidP="00EE3B9D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коллектив авторов под руководством </w:t>
      </w:r>
      <w:proofErr w:type="spellStart"/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Б.М.Неменского</w:t>
      </w:r>
      <w:proofErr w:type="spellEnd"/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Программа </w:t>
      </w:r>
      <w:proofErr w:type="gramStart"/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ИЗО</w:t>
      </w:r>
      <w:proofErr w:type="gramEnd"/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художественный труд. 1–9 классы. – М.: Просвещение, 20010</w:t>
      </w:r>
      <w:r w:rsidRPr="00EE3B9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E3B9D" w:rsidRPr="00EE3B9D" w:rsidRDefault="00EE3B9D" w:rsidP="00EE3B9D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– Е.С. Туманова и др.,  Изобразительное искусство: 4-8 классы. В мире красок народного творчества –</w:t>
      </w:r>
      <w:r w:rsidRPr="00EE3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Волгоград: Учитель, 2009г.;</w:t>
      </w:r>
    </w:p>
    <w:p w:rsidR="00EE3B9D" w:rsidRPr="00EE3B9D" w:rsidRDefault="00EE3B9D" w:rsidP="00EE3B9D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– С.А.Казначеева, С.А.Бондарева</w:t>
      </w:r>
      <w:proofErr w:type="gramStart"/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 </w:t>
      </w:r>
      <w:proofErr w:type="gramEnd"/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Изобразительное искусство. Развитие цветового восприятия у школьников. 1-6классы. –</w:t>
      </w:r>
      <w:r w:rsidRPr="00EE3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Волгоград: Учитель, 2009г.;</w:t>
      </w:r>
    </w:p>
    <w:p w:rsidR="00EE3B9D" w:rsidRPr="00EE3B9D" w:rsidRDefault="00EE3B9D" w:rsidP="00EE3B9D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– О.В.Павлова</w:t>
      </w:r>
      <w:proofErr w:type="gramStart"/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,  Изобразительное искусство: 5-7классы. Терминологические диктанты, кроссворды, тесты…–</w:t>
      </w:r>
      <w:r w:rsidRPr="00EE3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Волгоград: Учитель, 2009г.;</w:t>
      </w:r>
    </w:p>
    <w:p w:rsidR="00EE3B9D" w:rsidRPr="00EE3B9D" w:rsidRDefault="00EE3B9D" w:rsidP="00EE3B9D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– О.В.Свиридова,  Изобразительное искусство: 5-8 классы. Проверочные и контрольные тесты–</w:t>
      </w:r>
      <w:r w:rsidRPr="00EE3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proofErr w:type="gramEnd"/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лгоград: Учитель, 2009г.;</w:t>
      </w:r>
    </w:p>
    <w:p w:rsidR="00EE3B9D" w:rsidRPr="00EE3B9D" w:rsidRDefault="00EE3B9D" w:rsidP="00EE3B9D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3B9D" w:rsidRPr="00EE3B9D" w:rsidRDefault="00EE3B9D" w:rsidP="00EE3B9D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EE3B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дополнительные пособия</w:t>
      </w:r>
      <w:r w:rsidRPr="00EE3B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E3B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для учащихся:</w:t>
      </w:r>
    </w:p>
    <w:p w:rsidR="00EE3B9D" w:rsidRPr="006B26D6" w:rsidRDefault="00EE3B9D" w:rsidP="00EE3B9D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Рабочая тетрадь «Твоя мастерская» – М.: Просвещение, 2008, </w:t>
      </w:r>
    </w:p>
    <w:p w:rsidR="00EE3B9D" w:rsidRPr="00EE3B9D" w:rsidRDefault="00EE3B9D" w:rsidP="00EE3B9D">
      <w:pPr>
        <w:pStyle w:val="a5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EE3B9D" w:rsidRPr="006B26D6" w:rsidRDefault="00EE3B9D" w:rsidP="00EE3B9D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Тематический план предусматривает разные варианты дидактико-технологического обеспечения учебного процесса. В частности: в 5 классах (базовый уровень) дидактико-технологическое оснащение включает ПК,  </w:t>
      </w:r>
      <w:proofErr w:type="spellStart"/>
      <w:r w:rsidRPr="006B26D6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медиатеку</w:t>
      </w:r>
      <w:proofErr w:type="spellEnd"/>
      <w:r w:rsidRPr="006B26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B2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т. п. </w:t>
      </w:r>
    </w:p>
    <w:p w:rsidR="00EE3B9D" w:rsidRPr="006B26D6" w:rsidRDefault="00EE3B9D" w:rsidP="00EE3B9D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6D6">
        <w:rPr>
          <w:rFonts w:ascii="Times New Roman" w:eastAsia="Times New Roman" w:hAnsi="Times New Roman" w:cs="Times New Roman"/>
          <w:color w:val="000000"/>
          <w:sz w:val="24"/>
          <w:szCs w:val="24"/>
        </w:rPr>
        <w:t>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компьютера:</w:t>
      </w:r>
      <w:r w:rsidRPr="006B26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26D6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электронная версия музеев мира.</w:t>
      </w:r>
    </w:p>
    <w:p w:rsidR="00EE3B9D" w:rsidRPr="00EE3B9D" w:rsidRDefault="00EE3B9D" w:rsidP="00EE3B9D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Промежуточную аттестацию запланировано пров</w:t>
      </w:r>
      <w:r w:rsidR="00142431">
        <w:rPr>
          <w:rFonts w:ascii="Times New Roman" w:eastAsia="Times New Roman" w:hAnsi="Times New Roman" w:cs="Times New Roman"/>
          <w:color w:val="000000"/>
          <w:sz w:val="24"/>
          <w:szCs w:val="24"/>
        </w:rPr>
        <w:t>одить в форме обобщающих уроков</w:t>
      </w: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. Устные проверки знаний проводятся в форме собеседования, защиты рефератов. Письменные проверки знаний проводятся в форме практических работ.</w:t>
      </w:r>
    </w:p>
    <w:p w:rsidR="00EE3B9D" w:rsidRPr="00EE3B9D" w:rsidRDefault="00EE3B9D" w:rsidP="00EE3B9D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рассчитана на 1 час в неделю.</w:t>
      </w:r>
    </w:p>
    <w:p w:rsidR="00EE3B9D" w:rsidRPr="00EE3B9D" w:rsidRDefault="00EE3B9D" w:rsidP="00EE3B9D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3B9D" w:rsidRPr="00EE3B9D" w:rsidRDefault="00EE3B9D" w:rsidP="00EE3B9D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изучения раздела программы «Древние корни народного  искусства»-8ч.</w:t>
      </w:r>
    </w:p>
    <w:p w:rsidR="00EE3B9D" w:rsidRPr="00EE3B9D" w:rsidRDefault="00EE3B9D" w:rsidP="00EE3B9D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изучения раздела программы «Связь</w:t>
      </w:r>
      <w:r w:rsidR="00BF6D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времен в  народном искусстве»-8</w:t>
      </w: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</w:p>
    <w:p w:rsidR="00EE3B9D" w:rsidRPr="00EE3B9D" w:rsidRDefault="00EE3B9D" w:rsidP="00EE3B9D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изучения раздела программы «Де</w:t>
      </w:r>
      <w:r w:rsidR="00BF6DA7">
        <w:rPr>
          <w:rFonts w:ascii="Times New Roman" w:eastAsia="Times New Roman" w:hAnsi="Times New Roman" w:cs="Times New Roman"/>
          <w:color w:val="000000"/>
          <w:sz w:val="24"/>
          <w:szCs w:val="24"/>
        </w:rPr>
        <w:t>кор-человек, общество, время»- 10</w:t>
      </w: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</w:p>
    <w:p w:rsidR="00EE3B9D" w:rsidRPr="00EE3B9D" w:rsidRDefault="00EE3B9D" w:rsidP="00EE3B9D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изучения раздела программы «Декоративное искусство в современном мире»- 9ч.</w:t>
      </w:r>
    </w:p>
    <w:p w:rsidR="00EE3B9D" w:rsidRPr="00EE3B9D" w:rsidRDefault="00EE3B9D" w:rsidP="00EE3B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E3B9D" w:rsidRDefault="00EE3B9D" w:rsidP="00EE3B9D">
      <w:pPr>
        <w:pStyle w:val="a3"/>
        <w:spacing w:after="0"/>
        <w:ind w:left="0"/>
        <w:jc w:val="center"/>
        <w:rPr>
          <w:b/>
        </w:rPr>
      </w:pPr>
    </w:p>
    <w:p w:rsidR="00BF6DA7" w:rsidRDefault="00BF6DA7" w:rsidP="00EE3B9D">
      <w:pPr>
        <w:pStyle w:val="a3"/>
        <w:spacing w:after="0"/>
        <w:ind w:left="0"/>
        <w:jc w:val="center"/>
        <w:rPr>
          <w:b/>
        </w:rPr>
      </w:pPr>
    </w:p>
    <w:p w:rsidR="00BF6DA7" w:rsidRDefault="00BF6DA7" w:rsidP="00EE3B9D">
      <w:pPr>
        <w:pStyle w:val="a3"/>
        <w:spacing w:after="0"/>
        <w:ind w:left="0"/>
        <w:jc w:val="center"/>
        <w:rPr>
          <w:b/>
        </w:rPr>
      </w:pPr>
    </w:p>
    <w:p w:rsidR="00BF6DA7" w:rsidRDefault="00BF6DA7" w:rsidP="00EE3B9D">
      <w:pPr>
        <w:pStyle w:val="a3"/>
        <w:spacing w:after="0"/>
        <w:ind w:left="0"/>
        <w:jc w:val="center"/>
        <w:rPr>
          <w:b/>
        </w:rPr>
      </w:pPr>
    </w:p>
    <w:p w:rsidR="00BF6DA7" w:rsidRDefault="00BF6DA7" w:rsidP="00EE3B9D">
      <w:pPr>
        <w:pStyle w:val="a3"/>
        <w:spacing w:after="0"/>
        <w:ind w:left="0"/>
        <w:jc w:val="center"/>
        <w:rPr>
          <w:b/>
        </w:rPr>
      </w:pPr>
    </w:p>
    <w:p w:rsidR="00BF6DA7" w:rsidRDefault="00BF6DA7" w:rsidP="00EE3B9D">
      <w:pPr>
        <w:pStyle w:val="a3"/>
        <w:spacing w:after="0"/>
        <w:ind w:left="0"/>
        <w:jc w:val="center"/>
        <w:rPr>
          <w:b/>
        </w:rPr>
      </w:pPr>
    </w:p>
    <w:p w:rsidR="00BF6DA7" w:rsidRDefault="00BF6DA7" w:rsidP="00EE3B9D">
      <w:pPr>
        <w:pStyle w:val="a3"/>
        <w:spacing w:after="0"/>
        <w:ind w:left="0"/>
        <w:jc w:val="center"/>
        <w:rPr>
          <w:b/>
        </w:rPr>
      </w:pPr>
    </w:p>
    <w:p w:rsidR="00BF6DA7" w:rsidRDefault="00BF6DA7" w:rsidP="00EE3B9D">
      <w:pPr>
        <w:pStyle w:val="a3"/>
        <w:spacing w:after="0"/>
        <w:ind w:left="0"/>
        <w:jc w:val="center"/>
        <w:rPr>
          <w:b/>
        </w:rPr>
      </w:pPr>
    </w:p>
    <w:p w:rsidR="00BF6DA7" w:rsidRDefault="00BF6DA7" w:rsidP="00EE3B9D">
      <w:pPr>
        <w:pStyle w:val="a3"/>
        <w:spacing w:after="0"/>
        <w:ind w:left="0"/>
        <w:jc w:val="center"/>
        <w:rPr>
          <w:b/>
        </w:rPr>
      </w:pPr>
    </w:p>
    <w:p w:rsidR="00BF6DA7" w:rsidRDefault="00BF6DA7" w:rsidP="00EE3B9D">
      <w:pPr>
        <w:pStyle w:val="a3"/>
        <w:spacing w:after="0"/>
        <w:ind w:left="0"/>
        <w:jc w:val="center"/>
        <w:rPr>
          <w:b/>
        </w:rPr>
      </w:pPr>
    </w:p>
    <w:p w:rsidR="00BF6DA7" w:rsidRDefault="00BF6DA7" w:rsidP="00EE3B9D">
      <w:pPr>
        <w:pStyle w:val="a3"/>
        <w:spacing w:after="0"/>
        <w:ind w:left="0"/>
        <w:jc w:val="center"/>
        <w:rPr>
          <w:b/>
        </w:rPr>
      </w:pPr>
    </w:p>
    <w:p w:rsidR="00BF6DA7" w:rsidRDefault="00BF6DA7" w:rsidP="00EE3B9D">
      <w:pPr>
        <w:pStyle w:val="a3"/>
        <w:spacing w:after="0"/>
        <w:ind w:left="0"/>
        <w:jc w:val="center"/>
        <w:rPr>
          <w:b/>
        </w:rPr>
      </w:pPr>
    </w:p>
    <w:p w:rsidR="00BF6DA7" w:rsidRDefault="00BF6DA7" w:rsidP="00EE3B9D">
      <w:pPr>
        <w:pStyle w:val="a3"/>
        <w:spacing w:after="0"/>
        <w:ind w:left="0"/>
        <w:jc w:val="center"/>
        <w:rPr>
          <w:b/>
        </w:rPr>
      </w:pPr>
    </w:p>
    <w:p w:rsidR="00BF6DA7" w:rsidRDefault="00BF6DA7" w:rsidP="00EE3B9D">
      <w:pPr>
        <w:pStyle w:val="a3"/>
        <w:spacing w:after="0"/>
        <w:ind w:left="0"/>
        <w:jc w:val="center"/>
        <w:rPr>
          <w:b/>
        </w:rPr>
      </w:pPr>
    </w:p>
    <w:p w:rsidR="00BF6DA7" w:rsidRDefault="00BF6DA7" w:rsidP="00EE3B9D">
      <w:pPr>
        <w:pStyle w:val="a3"/>
        <w:spacing w:after="0"/>
        <w:ind w:left="0"/>
        <w:jc w:val="center"/>
        <w:rPr>
          <w:b/>
        </w:rPr>
      </w:pPr>
    </w:p>
    <w:p w:rsidR="00BF6DA7" w:rsidRDefault="00BF6DA7" w:rsidP="00EE3B9D">
      <w:pPr>
        <w:pStyle w:val="a3"/>
        <w:spacing w:after="0"/>
        <w:ind w:left="0"/>
        <w:jc w:val="center"/>
        <w:rPr>
          <w:b/>
        </w:rPr>
      </w:pPr>
    </w:p>
    <w:p w:rsidR="00BF6DA7" w:rsidRDefault="00BF6DA7" w:rsidP="00EE3B9D">
      <w:pPr>
        <w:pStyle w:val="a3"/>
        <w:spacing w:after="0"/>
        <w:ind w:left="0"/>
        <w:jc w:val="center"/>
        <w:rPr>
          <w:b/>
        </w:rPr>
      </w:pPr>
    </w:p>
    <w:p w:rsidR="00BF6DA7" w:rsidRDefault="00BF6DA7" w:rsidP="00EE3B9D">
      <w:pPr>
        <w:pStyle w:val="a3"/>
        <w:spacing w:after="0"/>
        <w:ind w:left="0"/>
        <w:jc w:val="center"/>
        <w:rPr>
          <w:b/>
        </w:rPr>
      </w:pPr>
    </w:p>
    <w:p w:rsidR="00BF6DA7" w:rsidRDefault="00BF6DA7" w:rsidP="00EE3B9D">
      <w:pPr>
        <w:pStyle w:val="a3"/>
        <w:spacing w:after="0"/>
        <w:ind w:left="0"/>
        <w:jc w:val="center"/>
        <w:rPr>
          <w:b/>
        </w:rPr>
      </w:pPr>
    </w:p>
    <w:p w:rsidR="00BF6DA7" w:rsidRDefault="00BF6DA7" w:rsidP="00BF6DA7">
      <w:pPr>
        <w:pStyle w:val="a3"/>
        <w:spacing w:after="0"/>
        <w:ind w:left="0"/>
        <w:rPr>
          <w:b/>
        </w:rPr>
      </w:pPr>
    </w:p>
    <w:p w:rsidR="00BF6DA7" w:rsidRDefault="00BF6DA7" w:rsidP="00BF6DA7">
      <w:pPr>
        <w:pStyle w:val="a3"/>
        <w:spacing w:after="0"/>
        <w:ind w:left="0"/>
        <w:rPr>
          <w:b/>
        </w:rPr>
      </w:pPr>
    </w:p>
    <w:p w:rsidR="00BF6DA7" w:rsidRDefault="00BF6DA7" w:rsidP="00BF6DA7">
      <w:pPr>
        <w:pStyle w:val="a3"/>
        <w:spacing w:after="0"/>
        <w:ind w:left="0"/>
        <w:rPr>
          <w:b/>
        </w:rPr>
      </w:pPr>
    </w:p>
    <w:p w:rsidR="00BF6DA7" w:rsidRDefault="00BF6DA7" w:rsidP="00BF6DA7">
      <w:pPr>
        <w:pStyle w:val="a3"/>
        <w:spacing w:after="0"/>
        <w:ind w:left="0"/>
        <w:rPr>
          <w:b/>
        </w:rPr>
      </w:pPr>
    </w:p>
    <w:p w:rsidR="00BF6DA7" w:rsidRDefault="00BF6DA7" w:rsidP="00BF6DA7">
      <w:pPr>
        <w:pStyle w:val="a3"/>
        <w:spacing w:after="0"/>
        <w:ind w:left="0"/>
        <w:rPr>
          <w:b/>
        </w:rPr>
      </w:pPr>
    </w:p>
    <w:p w:rsidR="00BF6DA7" w:rsidRDefault="00BF6DA7" w:rsidP="00BF6DA7">
      <w:pPr>
        <w:pStyle w:val="a3"/>
        <w:spacing w:after="0"/>
        <w:ind w:left="0"/>
        <w:rPr>
          <w:b/>
        </w:rPr>
      </w:pPr>
    </w:p>
    <w:p w:rsidR="00BF6DA7" w:rsidRDefault="00BF6DA7" w:rsidP="00BF6DA7">
      <w:pPr>
        <w:pStyle w:val="a3"/>
        <w:spacing w:after="0"/>
        <w:ind w:left="0"/>
        <w:rPr>
          <w:b/>
        </w:rPr>
      </w:pPr>
    </w:p>
    <w:p w:rsidR="00BF6DA7" w:rsidRDefault="00BF6DA7" w:rsidP="00BF6DA7">
      <w:pPr>
        <w:pStyle w:val="a3"/>
        <w:spacing w:after="0"/>
        <w:ind w:left="0"/>
        <w:rPr>
          <w:b/>
        </w:rPr>
      </w:pPr>
    </w:p>
    <w:sectPr w:rsidR="00BF6DA7" w:rsidSect="00BF6DA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B638D"/>
    <w:multiLevelType w:val="hybridMultilevel"/>
    <w:tmpl w:val="43AA51DC"/>
    <w:lvl w:ilvl="0" w:tplc="97CE53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3B9D"/>
    <w:rsid w:val="00142431"/>
    <w:rsid w:val="001A4EE2"/>
    <w:rsid w:val="001F70E5"/>
    <w:rsid w:val="002557CD"/>
    <w:rsid w:val="0033597B"/>
    <w:rsid w:val="00464548"/>
    <w:rsid w:val="004B0C61"/>
    <w:rsid w:val="004C2946"/>
    <w:rsid w:val="006B26D6"/>
    <w:rsid w:val="006B3E31"/>
    <w:rsid w:val="007F6642"/>
    <w:rsid w:val="00B321D7"/>
    <w:rsid w:val="00BF6DA7"/>
    <w:rsid w:val="00E53F2F"/>
    <w:rsid w:val="00EE3B9D"/>
    <w:rsid w:val="00F72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E3B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EE3B9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EE3B9D"/>
    <w:pPr>
      <w:spacing w:after="0" w:line="240" w:lineRule="auto"/>
    </w:pPr>
  </w:style>
  <w:style w:type="paragraph" w:styleId="a6">
    <w:name w:val="Title"/>
    <w:basedOn w:val="a"/>
    <w:link w:val="a7"/>
    <w:qFormat/>
    <w:rsid w:val="00BF6D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7">
    <w:name w:val="Название Знак"/>
    <w:basedOn w:val="a0"/>
    <w:link w:val="a6"/>
    <w:rsid w:val="00BF6DA7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Захарчег</cp:lastModifiedBy>
  <cp:revision>10</cp:revision>
  <dcterms:created xsi:type="dcterms:W3CDTF">2011-10-22T08:57:00Z</dcterms:created>
  <dcterms:modified xsi:type="dcterms:W3CDTF">2014-03-11T03:16:00Z</dcterms:modified>
</cp:coreProperties>
</file>